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1A1" w:rsidRDefault="00B811F3">
      <w:pPr>
        <w:shd w:val="clear" w:color="auto" w:fill="FFFFFF"/>
        <w:ind w:left="878"/>
      </w:pPr>
      <w:r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Мониторинг деятельности МУК </w:t>
      </w:r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 </w:t>
      </w:r>
      <w:proofErr w:type="spellStart"/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>Керчикского</w:t>
      </w:r>
      <w:proofErr w:type="spellEnd"/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 сельского поселения  «</w:t>
      </w:r>
      <w:proofErr w:type="spellStart"/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>Керчикской</w:t>
      </w:r>
      <w:proofErr w:type="spellEnd"/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 Центральной </w:t>
      </w:r>
      <w:r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>библиотеки</w:t>
      </w:r>
      <w:r w:rsidR="003F221E"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 xml:space="preserve"> поселения</w:t>
      </w:r>
      <w:r>
        <w:rPr>
          <w:rFonts w:ascii="Times New Roman" w:eastAsia="Times New Roman" w:hAnsi="Times New Roman" w:cs="Times New Roman"/>
          <w:color w:val="323232"/>
          <w:spacing w:val="-2"/>
          <w:sz w:val="30"/>
          <w:szCs w:val="30"/>
        </w:rPr>
        <w:t>»</w:t>
      </w:r>
    </w:p>
    <w:p w:rsidR="003671A1" w:rsidRDefault="00B811F3" w:rsidP="00B811F3">
      <w:pPr>
        <w:shd w:val="clear" w:color="auto" w:fill="FFFFFF"/>
        <w:ind w:right="14"/>
        <w:jc w:val="center"/>
      </w:pPr>
      <w:r>
        <w:rPr>
          <w:rFonts w:ascii="Times New Roman" w:eastAsia="Times New Roman" w:hAnsi="Times New Roman" w:cs="Times New Roman"/>
          <w:color w:val="323232"/>
          <w:sz w:val="30"/>
          <w:szCs w:val="30"/>
        </w:rPr>
        <w:t xml:space="preserve">за </w:t>
      </w:r>
      <w:r w:rsidR="00912DCE">
        <w:rPr>
          <w:rFonts w:ascii="Times New Roman" w:eastAsia="Times New Roman" w:hAnsi="Times New Roman" w:cs="Times New Roman"/>
          <w:color w:val="323232"/>
          <w:sz w:val="30"/>
          <w:szCs w:val="30"/>
          <w:lang w:val="en-US"/>
        </w:rPr>
        <w:t>I</w:t>
      </w:r>
      <w:r w:rsidR="007B1304">
        <w:rPr>
          <w:rFonts w:ascii="Times New Roman" w:eastAsia="Times New Roman" w:hAnsi="Times New Roman" w:cs="Times New Roman"/>
          <w:color w:val="323232"/>
          <w:sz w:val="30"/>
          <w:szCs w:val="30"/>
          <w:lang w:val="en-US"/>
        </w:rPr>
        <w:t>I</w:t>
      </w:r>
      <w:r w:rsidR="003A2AB6">
        <w:rPr>
          <w:rFonts w:ascii="Times New Roman" w:eastAsia="Times New Roman" w:hAnsi="Times New Roman" w:cs="Times New Roman"/>
          <w:color w:val="323232"/>
          <w:sz w:val="30"/>
          <w:szCs w:val="30"/>
          <w:lang w:val="en-US"/>
        </w:rPr>
        <w:t>I</w:t>
      </w:r>
      <w:r w:rsidR="007B1304">
        <w:rPr>
          <w:rFonts w:ascii="Times New Roman" w:eastAsia="Times New Roman" w:hAnsi="Times New Roman" w:cs="Times New Roman"/>
          <w:color w:val="323232"/>
          <w:sz w:val="30"/>
          <w:szCs w:val="30"/>
          <w:lang w:val="en-US"/>
        </w:rPr>
        <w:t xml:space="preserve"> </w:t>
      </w:r>
      <w:r w:rsidR="007B1304">
        <w:rPr>
          <w:rFonts w:ascii="Times New Roman" w:eastAsia="Times New Roman" w:hAnsi="Times New Roman" w:cs="Times New Roman"/>
          <w:color w:val="323232"/>
          <w:sz w:val="30"/>
          <w:szCs w:val="30"/>
        </w:rPr>
        <w:t xml:space="preserve">кв. </w:t>
      </w:r>
      <w:r>
        <w:rPr>
          <w:rFonts w:ascii="Times New Roman" w:eastAsia="Times New Roman" w:hAnsi="Times New Roman" w:cs="Times New Roman"/>
          <w:color w:val="323232"/>
          <w:sz w:val="30"/>
          <w:szCs w:val="30"/>
        </w:rPr>
        <w:t>201</w:t>
      </w:r>
      <w:r w:rsidR="00783E25">
        <w:rPr>
          <w:rFonts w:ascii="Times New Roman" w:eastAsia="Times New Roman" w:hAnsi="Times New Roman" w:cs="Times New Roman"/>
          <w:color w:val="323232"/>
          <w:sz w:val="30"/>
          <w:szCs w:val="30"/>
        </w:rPr>
        <w:t>1</w:t>
      </w:r>
      <w:r>
        <w:rPr>
          <w:rFonts w:ascii="Times New Roman" w:eastAsia="Times New Roman" w:hAnsi="Times New Roman" w:cs="Times New Roman"/>
          <w:color w:val="323232"/>
          <w:sz w:val="30"/>
          <w:szCs w:val="30"/>
        </w:rPr>
        <w:t xml:space="preserve"> г.</w:t>
      </w:r>
    </w:p>
    <w:p w:rsidR="003671A1" w:rsidRDefault="003671A1">
      <w:pPr>
        <w:spacing w:after="293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5"/>
        <w:gridCol w:w="2246"/>
        <w:gridCol w:w="2842"/>
        <w:gridCol w:w="4675"/>
        <w:gridCol w:w="2534"/>
        <w:gridCol w:w="1853"/>
      </w:tblGrid>
      <w:tr w:rsidR="003671A1">
        <w:trPr>
          <w:trHeight w:hRule="exact" w:val="576"/>
        </w:trPr>
        <w:tc>
          <w:tcPr>
            <w:tcW w:w="147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 w:rsidP="003F221E">
            <w:pPr>
              <w:shd w:val="clear" w:color="auto" w:fill="FFFFFF"/>
              <w:spacing w:line="274" w:lineRule="exact"/>
              <w:ind w:left="10" w:right="1147" w:firstLine="1037"/>
            </w:pPr>
            <w:r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 xml:space="preserve">Название муниципального учреждения МУК </w:t>
            </w:r>
            <w:r w:rsidR="003F221E"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 xml:space="preserve"> </w:t>
            </w:r>
            <w:proofErr w:type="spellStart"/>
            <w:r w:rsidR="003F221E"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>Керчикского</w:t>
            </w:r>
            <w:proofErr w:type="spellEnd"/>
            <w:r w:rsidR="003F221E"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 xml:space="preserve"> сельского поселения «</w:t>
            </w:r>
            <w:proofErr w:type="spellStart"/>
            <w:r w:rsidR="003F221E"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>Керчикская</w:t>
            </w:r>
            <w:proofErr w:type="spellEnd"/>
            <w:r w:rsidR="003F221E">
              <w:rPr>
                <w:rFonts w:ascii="Times New Roman" w:eastAsia="Times New Roman" w:hAnsi="Times New Roman" w:cs="Times New Roman"/>
                <w:i/>
                <w:iCs/>
                <w:color w:val="323232"/>
                <w:spacing w:val="-6"/>
                <w:sz w:val="26"/>
                <w:szCs w:val="26"/>
              </w:rPr>
              <w:t xml:space="preserve"> Центральная библиотека поселения» Отчётный период</w:t>
            </w:r>
          </w:p>
        </w:tc>
      </w:tr>
      <w:tr w:rsidR="003671A1">
        <w:trPr>
          <w:trHeight w:hRule="exact" w:val="84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4" w:lineRule="exact"/>
              <w:ind w:right="34" w:hanging="10"/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8" w:lineRule="exact"/>
              <w:ind w:left="197" w:right="230"/>
            </w:pP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323232"/>
                <w:spacing w:val="-6"/>
                <w:sz w:val="26"/>
                <w:szCs w:val="26"/>
              </w:rPr>
              <w:t>услуги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>Единица измерения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>Объем муниципального задания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8" w:lineRule="exact"/>
              <w:ind w:left="34" w:right="96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Фактический объем </w:t>
            </w: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предоставленных </w:t>
            </w:r>
            <w:r>
              <w:rPr>
                <w:rFonts w:ascii="Times New Roman" w:eastAsia="Times New Roman" w:hAnsi="Times New Roman" w:cs="Times New Roman"/>
                <w:color w:val="323232"/>
                <w:spacing w:val="-2"/>
                <w:sz w:val="26"/>
                <w:szCs w:val="26"/>
              </w:rPr>
              <w:t>услуг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Отклонение</w:t>
            </w:r>
          </w:p>
        </w:tc>
      </w:tr>
      <w:tr w:rsidR="003671A1">
        <w:trPr>
          <w:trHeight w:hRule="exact" w:val="83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>
            <w:pPr>
              <w:shd w:val="clear" w:color="auto" w:fill="FFFFFF"/>
            </w:pPr>
          </w:p>
        </w:tc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ind w:left="955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323232"/>
                <w:spacing w:val="-5"/>
                <w:sz w:val="26"/>
                <w:szCs w:val="26"/>
              </w:rPr>
              <w:t>7=(6-3)</w:t>
            </w: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хЮ</w:t>
            </w:r>
            <w:proofErr w:type="gramStart"/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0</w:t>
            </w:r>
            <w:proofErr w:type="gramEnd"/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%</w:t>
            </w:r>
          </w:p>
        </w:tc>
      </w:tr>
      <w:tr w:rsidR="003671A1">
        <w:trPr>
          <w:trHeight w:hRule="exact" w:val="835"/>
        </w:trPr>
        <w:tc>
          <w:tcPr>
            <w:tcW w:w="5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69" w:lineRule="exact"/>
              <w:ind w:right="154"/>
            </w:pPr>
            <w:r>
              <w:rPr>
                <w:rFonts w:ascii="Times New Roman" w:eastAsia="Times New Roman" w:hAnsi="Times New Roman" w:cs="Times New Roman"/>
                <w:color w:val="323232"/>
                <w:spacing w:val="-6"/>
                <w:sz w:val="26"/>
                <w:szCs w:val="26"/>
              </w:rPr>
              <w:t>Информационно-библиотечное обслуживание</w:t>
            </w:r>
          </w:p>
          <w:p w:rsidR="003671A1" w:rsidRDefault="00B811F3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</w:rPr>
              <w:t>*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69" w:lineRule="exact"/>
              <w:ind w:left="504" w:right="533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>Количество пользователей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3A2AB6" w:rsidRDefault="003A2AB6" w:rsidP="003A2AB6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  <w:lang w:val="en-US"/>
              </w:rPr>
              <w:t>24399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FC3CD1" w:rsidRDefault="003A2AB6" w:rsidP="00205DFB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  <w:lang w:val="en-US"/>
              </w:rPr>
              <w:t>903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 w:rsidP="0053701D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r w:rsidR="0053701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%</w:t>
            </w:r>
          </w:p>
        </w:tc>
      </w:tr>
      <w:tr w:rsidR="003671A1">
        <w:trPr>
          <w:trHeight w:hRule="exact" w:val="557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4" w:lineRule="exact"/>
              <w:ind w:left="638" w:right="667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Количество книговыдач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FC3CD1" w:rsidRDefault="00CE7CF1" w:rsidP="00FC3CD1">
            <w:pPr>
              <w:shd w:val="clear" w:color="auto" w:fill="FFFFFF"/>
              <w:ind w:left="14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                </w:t>
            </w:r>
            <w:r w:rsidR="00942F9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FC3CD1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8385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FC3CD1" w:rsidRDefault="003A2AB6" w:rsidP="007B1304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323232"/>
                <w:sz w:val="26"/>
                <w:szCs w:val="26"/>
                <w:lang w:val="en-US"/>
              </w:rPr>
              <w:t>24891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</w:tr>
      <w:tr w:rsidR="003671A1">
        <w:trPr>
          <w:trHeight w:hRule="exact" w:val="566"/>
        </w:trPr>
        <w:tc>
          <w:tcPr>
            <w:tcW w:w="5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8" w:lineRule="exact"/>
              <w:ind w:right="504"/>
            </w:pPr>
            <w:r>
              <w:rPr>
                <w:rFonts w:ascii="Times New Roman" w:eastAsia="Times New Roman" w:hAnsi="Times New Roman" w:cs="Times New Roman"/>
                <w:color w:val="323232"/>
                <w:spacing w:val="-8"/>
                <w:sz w:val="26"/>
                <w:szCs w:val="26"/>
              </w:rPr>
              <w:t xml:space="preserve">Методическое </w:t>
            </w:r>
            <w:r>
              <w:rPr>
                <w:rFonts w:ascii="Times New Roman" w:eastAsia="Times New Roman" w:hAnsi="Times New Roman" w:cs="Times New Roman"/>
                <w:color w:val="323232"/>
                <w:spacing w:val="-7"/>
                <w:sz w:val="26"/>
                <w:szCs w:val="26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деятельности</w:t>
            </w:r>
          </w:p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615B1E">
            <w:pPr>
              <w:shd w:val="clear" w:color="auto" w:fill="FFFFFF"/>
              <w:spacing w:line="274" w:lineRule="exact"/>
              <w:ind w:left="154" w:right="163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>справки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3A2AB6" w:rsidRDefault="003A2AB6" w:rsidP="003A2AB6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156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3A2AB6" w:rsidRDefault="003A2AB6" w:rsidP="00FC3CD1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156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615B1E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</w:tr>
      <w:tr w:rsidR="003671A1">
        <w:trPr>
          <w:trHeight w:hRule="exact" w:val="845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221E" w:rsidRDefault="00B811F3" w:rsidP="003F221E">
            <w:pPr>
              <w:shd w:val="clear" w:color="auto" w:fill="FFFFFF"/>
              <w:spacing w:line="274" w:lineRule="exact"/>
              <w:ind w:left="240" w:right="250"/>
              <w:jc w:val="center"/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Школа</w:t>
            </w:r>
          </w:p>
          <w:p w:rsidR="00B811F3" w:rsidRDefault="00B811F3" w:rsidP="003F221E">
            <w:pPr>
              <w:shd w:val="clear" w:color="auto" w:fill="FFFFFF"/>
              <w:spacing w:line="274" w:lineRule="exact"/>
              <w:ind w:left="240" w:right="250"/>
              <w:jc w:val="center"/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 xml:space="preserve">профессионального </w:t>
            </w:r>
          </w:p>
          <w:p w:rsidR="00B811F3" w:rsidRDefault="00B811F3" w:rsidP="003F221E">
            <w:pPr>
              <w:shd w:val="clear" w:color="auto" w:fill="FFFFFF"/>
              <w:spacing w:line="274" w:lineRule="exact"/>
              <w:ind w:left="240" w:right="250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>роста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 w:rsidP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</w:t>
            </w:r>
          </w:p>
        </w:tc>
      </w:tr>
      <w:tr w:rsidR="003671A1">
        <w:trPr>
          <w:trHeight w:hRule="exact" w:val="566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8" w:lineRule="exact"/>
              <w:ind w:left="542" w:right="547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консультаций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FC3CD1" w:rsidRDefault="003A2AB6" w:rsidP="00B811F3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23 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FC3CD1" w:rsidRDefault="003A2AB6" w:rsidP="003F221E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23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100 %</w:t>
            </w:r>
          </w:p>
        </w:tc>
      </w:tr>
      <w:tr w:rsidR="003671A1" w:rsidTr="00B811F3">
        <w:trPr>
          <w:trHeight w:hRule="exact" w:val="1810"/>
        </w:trPr>
        <w:tc>
          <w:tcPr>
            <w:tcW w:w="5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2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3671A1"/>
          <w:p w:rsidR="003671A1" w:rsidRDefault="003671A1"/>
        </w:tc>
        <w:tc>
          <w:tcPr>
            <w:tcW w:w="2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spacing w:line="274" w:lineRule="exact"/>
              <w:ind w:left="62" w:right="53"/>
              <w:jc w:val="center"/>
            </w:pPr>
            <w:r>
              <w:rPr>
                <w:rFonts w:ascii="Times New Roman" w:eastAsia="Times New Roman" w:hAnsi="Times New Roman" w:cs="Times New Roman"/>
                <w:color w:val="323232"/>
                <w:spacing w:val="-4"/>
                <w:sz w:val="26"/>
                <w:szCs w:val="26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color w:val="323232"/>
                <w:spacing w:val="-5"/>
                <w:sz w:val="26"/>
                <w:szCs w:val="26"/>
              </w:rPr>
              <w:t xml:space="preserve">методических </w:t>
            </w:r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материалов (метод, пособия,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>нормативн</w:t>
            </w:r>
            <w:proofErr w:type="spellEnd"/>
            <w:r>
              <w:rPr>
                <w:rFonts w:ascii="Times New Roman" w:eastAsia="Times New Roman" w:hAnsi="Times New Roman" w:cs="Times New Roman"/>
                <w:color w:val="323232"/>
                <w:spacing w:val="-3"/>
                <w:sz w:val="26"/>
                <w:szCs w:val="26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323232"/>
                <w:spacing w:val="-2"/>
                <w:sz w:val="26"/>
                <w:szCs w:val="26"/>
              </w:rPr>
              <w:t>док-ты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323232"/>
                <w:spacing w:val="-2"/>
                <w:sz w:val="26"/>
                <w:szCs w:val="26"/>
              </w:rPr>
              <w:t xml:space="preserve">, отчеты, планы </w:t>
            </w:r>
            <w:r>
              <w:rPr>
                <w:rFonts w:ascii="Times New Roman" w:eastAsia="Times New Roman" w:hAnsi="Times New Roman" w:cs="Times New Roman"/>
                <w:color w:val="323232"/>
                <w:spacing w:val="-8"/>
                <w:sz w:val="26"/>
                <w:szCs w:val="26"/>
              </w:rPr>
              <w:t>и т.д.)</w:t>
            </w:r>
          </w:p>
        </w:tc>
        <w:tc>
          <w:tcPr>
            <w:tcW w:w="4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3A2AB6" w:rsidRDefault="003A2AB6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2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Pr="003A2AB6" w:rsidRDefault="003A2AB6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71A1" w:rsidRDefault="00B811F3">
            <w:pPr>
              <w:shd w:val="clear" w:color="auto" w:fill="FFFFFF"/>
              <w:jc w:val="center"/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100%</w:t>
            </w:r>
          </w:p>
        </w:tc>
      </w:tr>
    </w:tbl>
    <w:p w:rsidR="003F221E" w:rsidRDefault="00B811F3">
      <w:pPr>
        <w:shd w:val="clear" w:color="auto" w:fill="FFFFFF"/>
        <w:spacing w:before="9422"/>
      </w:pPr>
      <w:r>
        <w:br w:type="column"/>
      </w:r>
      <w:r>
        <w:rPr>
          <w:rFonts w:eastAsia="Times New Roman" w:cs="Times New Roman"/>
          <w:b/>
          <w:bCs/>
          <w:color w:val="000000"/>
          <w:sz w:val="24"/>
          <w:szCs w:val="24"/>
        </w:rPr>
        <w:lastRenderedPageBreak/>
        <w:t>•</w:t>
      </w:r>
    </w:p>
    <w:sectPr w:rsidR="003F221E" w:rsidSect="003671A1">
      <w:type w:val="continuous"/>
      <w:pgSz w:w="16834" w:h="11909" w:orient="landscape"/>
      <w:pgMar w:top="1104" w:right="545" w:bottom="360" w:left="545" w:header="720" w:footer="720" w:gutter="0"/>
      <w:cols w:num="2" w:space="720" w:equalWidth="0">
        <w:col w:w="14745" w:space="278"/>
        <w:col w:w="72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F221E"/>
    <w:rsid w:val="00000FEF"/>
    <w:rsid w:val="000422EB"/>
    <w:rsid w:val="000B3F30"/>
    <w:rsid w:val="000F57CA"/>
    <w:rsid w:val="00134DEE"/>
    <w:rsid w:val="001352B4"/>
    <w:rsid w:val="001420D1"/>
    <w:rsid w:val="001950C7"/>
    <w:rsid w:val="00205DFB"/>
    <w:rsid w:val="002130C6"/>
    <w:rsid w:val="00224A17"/>
    <w:rsid w:val="002E0F7E"/>
    <w:rsid w:val="002F7F11"/>
    <w:rsid w:val="003671A1"/>
    <w:rsid w:val="003A2AB6"/>
    <w:rsid w:val="003B76D9"/>
    <w:rsid w:val="003F221E"/>
    <w:rsid w:val="00403DDA"/>
    <w:rsid w:val="00421ED5"/>
    <w:rsid w:val="00426203"/>
    <w:rsid w:val="00461FCF"/>
    <w:rsid w:val="004C12B4"/>
    <w:rsid w:val="0053701D"/>
    <w:rsid w:val="00540DC6"/>
    <w:rsid w:val="00615B1E"/>
    <w:rsid w:val="006437E7"/>
    <w:rsid w:val="006710D9"/>
    <w:rsid w:val="00687FA5"/>
    <w:rsid w:val="006C1928"/>
    <w:rsid w:val="006D52E5"/>
    <w:rsid w:val="00783E25"/>
    <w:rsid w:val="007B1304"/>
    <w:rsid w:val="007D30D7"/>
    <w:rsid w:val="007F7D3A"/>
    <w:rsid w:val="008D26E2"/>
    <w:rsid w:val="00912DCE"/>
    <w:rsid w:val="00942F9F"/>
    <w:rsid w:val="00946EDC"/>
    <w:rsid w:val="0097651D"/>
    <w:rsid w:val="00A6764D"/>
    <w:rsid w:val="00B37907"/>
    <w:rsid w:val="00B61F3E"/>
    <w:rsid w:val="00B811F3"/>
    <w:rsid w:val="00C013AA"/>
    <w:rsid w:val="00C246E7"/>
    <w:rsid w:val="00CC3910"/>
    <w:rsid w:val="00CD25BA"/>
    <w:rsid w:val="00CE7CF1"/>
    <w:rsid w:val="00D466FA"/>
    <w:rsid w:val="00D7068A"/>
    <w:rsid w:val="00DE183E"/>
    <w:rsid w:val="00DF752F"/>
    <w:rsid w:val="00E052F9"/>
    <w:rsid w:val="00E55A42"/>
    <w:rsid w:val="00F94424"/>
    <w:rsid w:val="00FC3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A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cp:lastPrinted>2012-04-11T05:32:00Z</cp:lastPrinted>
  <dcterms:created xsi:type="dcterms:W3CDTF">2011-08-10T04:35:00Z</dcterms:created>
  <dcterms:modified xsi:type="dcterms:W3CDTF">2012-04-11T05:33:00Z</dcterms:modified>
</cp:coreProperties>
</file>